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3D" w:rsidRDefault="00FE573D" w:rsidP="00FE573D">
      <w:pPr>
        <w:rPr>
          <w:b/>
        </w:rPr>
      </w:pPr>
      <w:r w:rsidRPr="00FE573D">
        <w:rPr>
          <w:b/>
        </w:rPr>
        <w:t xml:space="preserve">Nascholing: </w:t>
      </w:r>
      <w:r w:rsidRPr="00FE573D">
        <w:rPr>
          <w:b/>
        </w:rPr>
        <w:t xml:space="preserve">Organisatie nascholing traumatologie en </w:t>
      </w:r>
      <w:proofErr w:type="spellStart"/>
      <w:r w:rsidRPr="00FE573D">
        <w:rPr>
          <w:b/>
        </w:rPr>
        <w:t>Rx</w:t>
      </w:r>
      <w:proofErr w:type="spellEnd"/>
      <w:r w:rsidRPr="00FE573D">
        <w:rPr>
          <w:b/>
        </w:rPr>
        <w:t xml:space="preserve"> aanvragen</w:t>
      </w:r>
      <w:r w:rsidRPr="00FE573D">
        <w:rPr>
          <w:b/>
        </w:rPr>
        <w:t>.</w:t>
      </w:r>
    </w:p>
    <w:p w:rsidR="00FE573D" w:rsidRDefault="00FE573D" w:rsidP="00FE573D">
      <w:pPr>
        <w:rPr>
          <w:b/>
        </w:rPr>
      </w:pPr>
      <w:r>
        <w:rPr>
          <w:b/>
        </w:rPr>
        <w:t>Docent: Ad de Boer, kaderhuisarts Bewegingsapparaat. Scholing in samenwerking met Martijn Lips, SEH arts MMC.</w:t>
      </w:r>
    </w:p>
    <w:p w:rsidR="00FE573D" w:rsidRDefault="00FE573D" w:rsidP="00FE573D">
      <w:pPr>
        <w:rPr>
          <w:b/>
        </w:rPr>
      </w:pPr>
      <w:r>
        <w:rPr>
          <w:b/>
        </w:rPr>
        <w:t>Tijdsindeling:</w:t>
      </w:r>
    </w:p>
    <w:p w:rsidR="00FE573D" w:rsidRDefault="00FE573D" w:rsidP="00FE573D">
      <w:pPr>
        <w:pStyle w:val="Geenafstand"/>
      </w:pPr>
      <w:r>
        <w:t>17:30</w:t>
      </w:r>
      <w:r>
        <w:tab/>
        <w:t>Start nascholing, introductie</w:t>
      </w:r>
    </w:p>
    <w:p w:rsidR="00FE573D" w:rsidRDefault="00FE573D" w:rsidP="00FE573D">
      <w:pPr>
        <w:pStyle w:val="Geenafstand"/>
      </w:pPr>
      <w:r>
        <w:t>17:40</w:t>
      </w:r>
      <w:r>
        <w:tab/>
        <w:t>Algemene principes traumatologie</w:t>
      </w:r>
    </w:p>
    <w:p w:rsidR="00FE573D" w:rsidRDefault="00FE573D" w:rsidP="00FE573D">
      <w:pPr>
        <w:pStyle w:val="Geenafstand"/>
      </w:pPr>
      <w:r>
        <w:t>17:50</w:t>
      </w:r>
      <w:r>
        <w:tab/>
        <w:t xml:space="preserve">Traumatologie per lichaamsdeel, tips en tricks, valkuilen. De zin en onzin van aanvragen </w:t>
      </w:r>
      <w:proofErr w:type="spellStart"/>
      <w:r>
        <w:t>Rx</w:t>
      </w:r>
      <w:proofErr w:type="spellEnd"/>
    </w:p>
    <w:p w:rsidR="00FE573D" w:rsidRDefault="00FE573D" w:rsidP="00FE573D">
      <w:pPr>
        <w:pStyle w:val="Geenafstand"/>
      </w:pPr>
      <w:r>
        <w:t>18:50</w:t>
      </w:r>
      <w:r>
        <w:tab/>
        <w:t>Vragen</w:t>
      </w:r>
    </w:p>
    <w:p w:rsidR="00FE573D" w:rsidRPr="00FE573D" w:rsidRDefault="00FE573D" w:rsidP="00FE573D">
      <w:pPr>
        <w:pStyle w:val="Geenafstand"/>
      </w:pPr>
      <w:r>
        <w:t>19:00</w:t>
      </w:r>
      <w:r>
        <w:tab/>
        <w:t>Afsluiting</w:t>
      </w:r>
      <w:bookmarkStart w:id="0" w:name="_GoBack"/>
      <w:bookmarkEnd w:id="0"/>
    </w:p>
    <w:p w:rsidR="000208BB" w:rsidRDefault="000208BB"/>
    <w:sectPr w:rsidR="0002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3D"/>
    <w:rsid w:val="000208BB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69B4"/>
  <w15:chartTrackingRefBased/>
  <w15:docId w15:val="{355F8D05-7071-4C6B-B4D2-43DE54E6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7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E5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CF1AAF</Template>
  <TotalTime>5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ITPcare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Onderwater, Y.</dc:creator>
  <cp:keywords/>
  <dc:description/>
  <cp:lastModifiedBy>Onderwater, Y.</cp:lastModifiedBy>
  <cp:revision>1</cp:revision>
  <dcterms:created xsi:type="dcterms:W3CDTF">2019-06-28T09:49:00Z</dcterms:created>
  <dcterms:modified xsi:type="dcterms:W3CDTF">2019-06-28T09:54:00Z</dcterms:modified>
</cp:coreProperties>
</file>